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3A6CAD" w:rsidRPr="003A6CAD" w:rsidTr="003E3157">
        <w:tc>
          <w:tcPr>
            <w:tcW w:w="9889" w:type="dxa"/>
            <w:gridSpan w:val="2"/>
          </w:tcPr>
          <w:p w:rsidR="003A6CAD" w:rsidRPr="00CA6E36" w:rsidRDefault="00CA6E36" w:rsidP="003E5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 Таймыра – Перезагрузка» (совершенствование условий  профессионального развития педагогических кадров) на период до 2020 г.</w:t>
            </w:r>
          </w:p>
        </w:tc>
      </w:tr>
      <w:tr w:rsidR="003A6CAD" w:rsidRPr="003A6CAD" w:rsidTr="003E3157">
        <w:tc>
          <w:tcPr>
            <w:tcW w:w="2093" w:type="dxa"/>
          </w:tcPr>
          <w:p w:rsidR="003A6CAD" w:rsidRPr="00CA6E36" w:rsidRDefault="00CA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7796" w:type="dxa"/>
          </w:tcPr>
          <w:p w:rsidR="003A6CAD" w:rsidRPr="003A6CAD" w:rsidRDefault="00FD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752EB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A6CAD" w:rsidRPr="003A6CAD" w:rsidTr="003E3157">
        <w:tc>
          <w:tcPr>
            <w:tcW w:w="2093" w:type="dxa"/>
          </w:tcPr>
          <w:p w:rsidR="003A6CAD" w:rsidRPr="00CA6E36" w:rsidRDefault="00CA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7796" w:type="dxa"/>
          </w:tcPr>
          <w:p w:rsidR="003A6CAD" w:rsidRPr="003A6CAD" w:rsidRDefault="00FD5A17" w:rsidP="00FD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и педагогические кадры образовательных учреждений муниципального района.</w:t>
            </w:r>
          </w:p>
        </w:tc>
      </w:tr>
      <w:tr w:rsidR="003A6CAD" w:rsidRPr="003A6CAD" w:rsidTr="003E3157">
        <w:tc>
          <w:tcPr>
            <w:tcW w:w="2093" w:type="dxa"/>
          </w:tcPr>
          <w:p w:rsidR="003A6CAD" w:rsidRPr="00CA6E36" w:rsidRDefault="00CA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796" w:type="dxa"/>
          </w:tcPr>
          <w:p w:rsidR="00D001E2" w:rsidRDefault="00D001E2" w:rsidP="00D00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sz w:val="24"/>
                <w:szCs w:val="24"/>
              </w:rPr>
              <w:t>Введение Федеральных государственных образовательных стандартов нового поколения требует перехода к системно-</w:t>
            </w:r>
            <w:proofErr w:type="spellStart"/>
            <w:r w:rsidRPr="00D001E2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D001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парадигме, которая связана с принципиальными изменениями в деятельности педагога, использовании им в образовательной практике современных педагогических  технологий, позволяющих реализовать новые требования.  В связи с этим, остро встает вопрос профессиональной подготовки и развития кадров системы образования через непрерывное повышение их профессиональной компетентности.</w:t>
            </w:r>
          </w:p>
          <w:p w:rsidR="00D001E2" w:rsidRDefault="00D001E2" w:rsidP="00F1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sz w:val="24"/>
                <w:szCs w:val="24"/>
              </w:rPr>
              <w:t>Существующая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E2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r w:rsidR="00EC07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 педагогических кадров Таймыра была </w:t>
            </w:r>
            <w:r w:rsidRPr="00D001E2">
              <w:rPr>
                <w:rFonts w:ascii="Times New Roman" w:hAnsi="Times New Roman" w:cs="Times New Roman"/>
                <w:sz w:val="24"/>
                <w:szCs w:val="24"/>
              </w:rPr>
              <w:t>направлена на массовый охват педагогов, без учета их запросов и образовательных потребностей, и в конечном итоге не позволя</w:t>
            </w:r>
            <w:r w:rsidR="00EC07A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001E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индивидуальный подход в профессиональном развитии педагогов. </w:t>
            </w:r>
          </w:p>
          <w:p w:rsidR="00F15AC4" w:rsidRDefault="00F15AC4" w:rsidP="00F1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AC4">
              <w:rPr>
                <w:rFonts w:ascii="Times New Roman" w:hAnsi="Times New Roman" w:cs="Times New Roman"/>
                <w:sz w:val="24"/>
                <w:szCs w:val="24"/>
              </w:rPr>
              <w:t>Муниципальная концепция «Педагог Таймыра: перезагрузка»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Управления образования Администрации ТДНМР от 26 октября 2017 г. за №816</w:t>
            </w:r>
            <w:r w:rsidRPr="00F15AC4">
              <w:rPr>
                <w:rFonts w:ascii="Times New Roman" w:hAnsi="Times New Roman" w:cs="Times New Roman"/>
                <w:sz w:val="24"/>
                <w:szCs w:val="24"/>
              </w:rPr>
              <w:t>) направлена на обеспечение профессионального развития педагогов Таймыра путем обновления муниципальной модели методического сопровождения педагогических кадров, обеспечивающей повышение квалификации в соответствии с профессиональным стандартом педагога и федеральными государственными образовательными стандартами нового поколения с учетом запроса индивидуальных образовательных потребностей и дефицитов педагогов.</w:t>
            </w:r>
            <w:proofErr w:type="gramEnd"/>
          </w:p>
          <w:p w:rsidR="00F15AC4" w:rsidRPr="00F15AC4" w:rsidRDefault="00F15AC4" w:rsidP="00F1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на территории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F15AC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ключевыми мероприятиями, выделенными  в системе методического сопровождения педагогических кадров Таймыра и включающей в себя повышение квалификации, профессиональную подготовку и переподготовку кадров; профессиональные сообщества (очные и дистанционные); </w:t>
            </w:r>
            <w:proofErr w:type="spellStart"/>
            <w:r w:rsidRPr="00F15AC4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F15AC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площадки; методические конференции и профессиональные конкурсы. Каждое из направлений распространя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F15AC4">
              <w:rPr>
                <w:rFonts w:ascii="Times New Roman" w:hAnsi="Times New Roman" w:cs="Times New Roman"/>
                <w:sz w:val="24"/>
                <w:szCs w:val="24"/>
              </w:rPr>
              <w:t xml:space="preserve"> на целевые категории педагогов, выделяемые в рамках Концепции:</w:t>
            </w:r>
          </w:p>
          <w:p w:rsidR="00F15AC4" w:rsidRPr="00F15AC4" w:rsidRDefault="00F15AC4" w:rsidP="00F1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5AC4">
              <w:rPr>
                <w:rFonts w:ascii="Times New Roman" w:hAnsi="Times New Roman" w:cs="Times New Roman"/>
                <w:sz w:val="24"/>
                <w:szCs w:val="24"/>
              </w:rPr>
              <w:t>Молодые педагоги.</w:t>
            </w:r>
          </w:p>
          <w:p w:rsidR="00F15AC4" w:rsidRPr="00F15AC4" w:rsidRDefault="00F15AC4" w:rsidP="00F1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5AC4">
              <w:rPr>
                <w:rFonts w:ascii="Times New Roman" w:hAnsi="Times New Roman" w:cs="Times New Roman"/>
                <w:sz w:val="24"/>
                <w:szCs w:val="24"/>
              </w:rPr>
              <w:t>Педагоги, не входящие в категорию «молодой педагог».</w:t>
            </w:r>
          </w:p>
          <w:p w:rsidR="00F15AC4" w:rsidRPr="00F15AC4" w:rsidRDefault="00F15AC4" w:rsidP="00F1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15AC4">
              <w:rPr>
                <w:rFonts w:ascii="Times New Roman" w:hAnsi="Times New Roman" w:cs="Times New Roman"/>
                <w:sz w:val="24"/>
                <w:szCs w:val="24"/>
              </w:rPr>
              <w:t>Управленческие кадры образовательных организаций муниципального района.</w:t>
            </w:r>
          </w:p>
          <w:p w:rsidR="00F15AC4" w:rsidRPr="003A6CAD" w:rsidRDefault="00F15AC4" w:rsidP="00F1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15AC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сельских образовательных организаций.</w:t>
            </w:r>
          </w:p>
        </w:tc>
      </w:tr>
      <w:tr w:rsidR="003A6CAD" w:rsidRPr="003A6CAD" w:rsidTr="003E3157">
        <w:tc>
          <w:tcPr>
            <w:tcW w:w="2093" w:type="dxa"/>
          </w:tcPr>
          <w:p w:rsidR="003A6CAD" w:rsidRPr="00CA6E36" w:rsidRDefault="00CA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796" w:type="dxa"/>
          </w:tcPr>
          <w:p w:rsidR="003A6CAD" w:rsidRPr="003A6CAD" w:rsidRDefault="00FD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годы.</w:t>
            </w:r>
          </w:p>
        </w:tc>
      </w:tr>
      <w:tr w:rsidR="003A6CAD" w:rsidRPr="003A6CAD" w:rsidTr="003E3157">
        <w:tc>
          <w:tcPr>
            <w:tcW w:w="2093" w:type="dxa"/>
          </w:tcPr>
          <w:p w:rsidR="003A6CAD" w:rsidRPr="00CA6E36" w:rsidRDefault="003A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7796" w:type="dxa"/>
          </w:tcPr>
          <w:p w:rsidR="003A6CAD" w:rsidRPr="003A6CAD" w:rsidRDefault="003A6CAD" w:rsidP="00FD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зам. директора Таймырского МКУ «Информационный методический центр», </w:t>
            </w:r>
            <w:hyperlink r:id="rId5" w:history="1">
              <w:r w:rsidRPr="00E94F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mmc</w:t>
              </w:r>
              <w:r w:rsidRPr="003A6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24455@</w:t>
              </w:r>
              <w:r w:rsidRPr="00E94F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6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4F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8(9191)50153</w:t>
            </w:r>
            <w:r w:rsidR="00F1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AC4" w:rsidRPr="003A6CAD" w:rsidTr="003E3157">
        <w:tc>
          <w:tcPr>
            <w:tcW w:w="2093" w:type="dxa"/>
          </w:tcPr>
          <w:p w:rsidR="00F15AC4" w:rsidRPr="00CA6E36" w:rsidRDefault="00F15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– ресурс </w:t>
            </w:r>
          </w:p>
        </w:tc>
        <w:tc>
          <w:tcPr>
            <w:tcW w:w="7796" w:type="dxa"/>
          </w:tcPr>
          <w:p w:rsidR="00F15AC4" w:rsidRPr="00DA4687" w:rsidRDefault="003E3157" w:rsidP="00DA4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5AC4" w:rsidRPr="00DA46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http://imc-taimyr.edusite.ru</w:t>
              </w:r>
            </w:hyperlink>
            <w:r w:rsidR="00F15AC4" w:rsidRPr="00DA468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bookmarkStart w:id="0" w:name="_GoBack"/>
        <w:bookmarkEnd w:id="0"/>
      </w:tr>
    </w:tbl>
    <w:p w:rsidR="00D71760" w:rsidRDefault="00D71760" w:rsidP="003E3157">
      <w:pPr>
        <w:spacing w:after="0"/>
      </w:pPr>
    </w:p>
    <w:sectPr w:rsidR="00D71760" w:rsidSect="003E31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73"/>
    <w:rsid w:val="003A6CAD"/>
    <w:rsid w:val="003E3157"/>
    <w:rsid w:val="003E50BB"/>
    <w:rsid w:val="006C6873"/>
    <w:rsid w:val="00752EBC"/>
    <w:rsid w:val="00CA6E36"/>
    <w:rsid w:val="00D001E2"/>
    <w:rsid w:val="00D71760"/>
    <w:rsid w:val="00DA4687"/>
    <w:rsid w:val="00EC07AA"/>
    <w:rsid w:val="00F15AC4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c-taimyr.edusite.ru" TargetMode="External"/><Relationship Id="rId5" Type="http://schemas.openxmlformats.org/officeDocument/2006/relationships/hyperlink" Target="mailto:mmc244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Дейкун</dc:creator>
  <cp:keywords/>
  <dc:description/>
  <cp:lastModifiedBy>Дейкун</cp:lastModifiedBy>
  <cp:revision>9</cp:revision>
  <dcterms:created xsi:type="dcterms:W3CDTF">2017-12-05T09:17:00Z</dcterms:created>
  <dcterms:modified xsi:type="dcterms:W3CDTF">2018-03-22T07:55:00Z</dcterms:modified>
</cp:coreProperties>
</file>